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A35D79" w14:textId="344DCE41" w:rsidR="00B70D3C" w:rsidRPr="008B2D01" w:rsidRDefault="00B70D3C">
      <w:pPr>
        <w:rPr>
          <w:rFonts w:ascii="Times New Roman" w:hAnsi="Times New Roman" w:cs="Times New Roman"/>
          <w:b/>
          <w:sz w:val="26"/>
          <w:szCs w:val="26"/>
        </w:rPr>
      </w:pPr>
      <w:bookmarkStart w:id="0" w:name="_GoBack"/>
      <w:bookmarkEnd w:id="0"/>
      <w:r w:rsidRPr="008B2D01">
        <w:rPr>
          <w:rFonts w:ascii="Times New Roman" w:hAnsi="Times New Roman" w:cs="Times New Roman"/>
          <w:b/>
          <w:sz w:val="26"/>
          <w:szCs w:val="26"/>
        </w:rPr>
        <w:t>To</w:t>
      </w:r>
      <w:r w:rsidR="00F66103" w:rsidRPr="008B2D01">
        <w:rPr>
          <w:rFonts w:ascii="Times New Roman" w:hAnsi="Times New Roman" w:cs="Times New Roman"/>
          <w:b/>
          <w:sz w:val="26"/>
          <w:szCs w:val="26"/>
        </w:rPr>
        <w:t>:</w:t>
      </w:r>
      <w:r w:rsidRPr="008B2D01">
        <w:rPr>
          <w:rFonts w:ascii="Times New Roman" w:hAnsi="Times New Roman" w:cs="Times New Roman"/>
          <w:b/>
          <w:sz w:val="26"/>
          <w:szCs w:val="26"/>
        </w:rPr>
        <w:t xml:space="preserve"> NB Power, </w:t>
      </w:r>
      <w:r w:rsidR="00F66103" w:rsidRPr="008B2D01">
        <w:rPr>
          <w:rFonts w:ascii="Times New Roman" w:hAnsi="Times New Roman" w:cs="Times New Roman"/>
          <w:b/>
          <w:sz w:val="26"/>
          <w:szCs w:val="26"/>
        </w:rPr>
        <w:t xml:space="preserve">The </w:t>
      </w:r>
      <w:r w:rsidRPr="008B2D01">
        <w:rPr>
          <w:rFonts w:ascii="Times New Roman" w:hAnsi="Times New Roman" w:cs="Times New Roman"/>
          <w:b/>
          <w:sz w:val="26"/>
          <w:szCs w:val="26"/>
        </w:rPr>
        <w:t xml:space="preserve">Energy and Utilities Board, and </w:t>
      </w:r>
      <w:r w:rsidR="00F66103" w:rsidRPr="008B2D01">
        <w:rPr>
          <w:rFonts w:ascii="Times New Roman" w:hAnsi="Times New Roman" w:cs="Times New Roman"/>
          <w:b/>
          <w:sz w:val="26"/>
          <w:szCs w:val="26"/>
        </w:rPr>
        <w:t xml:space="preserve">The </w:t>
      </w:r>
      <w:r w:rsidRPr="008B2D01">
        <w:rPr>
          <w:rFonts w:ascii="Times New Roman" w:hAnsi="Times New Roman" w:cs="Times New Roman"/>
          <w:b/>
          <w:sz w:val="26"/>
          <w:szCs w:val="26"/>
        </w:rPr>
        <w:t>Government of New Brunswick</w:t>
      </w:r>
    </w:p>
    <w:p w14:paraId="27EE7060" w14:textId="550DE296" w:rsidR="00DF4192" w:rsidRPr="00741D56" w:rsidRDefault="00C80A3C">
      <w:pPr>
        <w:rPr>
          <w:rFonts w:ascii="Times New Roman" w:hAnsi="Times New Roman" w:cs="Times New Roman"/>
          <w:sz w:val="26"/>
          <w:szCs w:val="26"/>
        </w:rPr>
      </w:pPr>
      <w:hyperlink r:id="rId5" w:history="1">
        <w:r w:rsidR="00DF4192" w:rsidRPr="00741D56">
          <w:rPr>
            <w:rStyle w:val="Hyperlink"/>
            <w:rFonts w:ascii="Times New Roman" w:hAnsi="Times New Roman" w:cs="Times New Roman"/>
            <w:sz w:val="26"/>
            <w:szCs w:val="26"/>
          </w:rPr>
          <w:t>gathomas@nbpower.com</w:t>
        </w:r>
      </w:hyperlink>
    </w:p>
    <w:p w14:paraId="081C6509" w14:textId="294BE450" w:rsidR="00DF4192" w:rsidRPr="00741D56" w:rsidRDefault="00C80A3C">
      <w:pPr>
        <w:rPr>
          <w:rFonts w:ascii="Times New Roman" w:hAnsi="Times New Roman" w:cs="Times New Roman"/>
          <w:sz w:val="26"/>
          <w:szCs w:val="26"/>
        </w:rPr>
      </w:pPr>
      <w:hyperlink r:id="rId6" w:history="1">
        <w:r w:rsidR="00DF4192" w:rsidRPr="00741D56">
          <w:rPr>
            <w:rStyle w:val="Hyperlink"/>
            <w:rFonts w:ascii="Times New Roman" w:hAnsi="Times New Roman" w:cs="Times New Roman"/>
            <w:sz w:val="26"/>
            <w:szCs w:val="26"/>
          </w:rPr>
          <w:t>general@nbeub.ca</w:t>
        </w:r>
      </w:hyperlink>
    </w:p>
    <w:p w14:paraId="5F82A581" w14:textId="4CE25E98" w:rsidR="00DF4192" w:rsidRPr="00741D56" w:rsidRDefault="00C80A3C">
      <w:pPr>
        <w:rPr>
          <w:rFonts w:ascii="Times New Roman" w:hAnsi="Times New Roman" w:cs="Times New Roman"/>
          <w:sz w:val="26"/>
          <w:szCs w:val="26"/>
        </w:rPr>
      </w:pPr>
      <w:hyperlink r:id="rId7" w:history="1">
        <w:r w:rsidR="00DF4192" w:rsidRPr="00741D56">
          <w:rPr>
            <w:rStyle w:val="Hyperlink"/>
            <w:rFonts w:ascii="Times New Roman" w:hAnsi="Times New Roman" w:cs="Times New Roman"/>
            <w:sz w:val="26"/>
            <w:szCs w:val="26"/>
          </w:rPr>
          <w:t>blaine.higgs@gnb.ca</w:t>
        </w:r>
      </w:hyperlink>
    </w:p>
    <w:p w14:paraId="25ED475F" w14:textId="4A80AC4D" w:rsidR="00B70D3C" w:rsidRPr="00741D56" w:rsidRDefault="00B70D3C">
      <w:pPr>
        <w:rPr>
          <w:rFonts w:ascii="Times New Roman" w:hAnsi="Times New Roman" w:cs="Times New Roman"/>
          <w:b/>
          <w:sz w:val="26"/>
          <w:szCs w:val="26"/>
        </w:rPr>
      </w:pPr>
      <w:r w:rsidRPr="00741D56">
        <w:rPr>
          <w:rFonts w:ascii="Times New Roman" w:hAnsi="Times New Roman" w:cs="Times New Roman"/>
          <w:b/>
          <w:sz w:val="26"/>
          <w:szCs w:val="26"/>
        </w:rPr>
        <w:t xml:space="preserve">RE: </w:t>
      </w:r>
      <w:r w:rsidR="00796A35" w:rsidRPr="00741D56">
        <w:rPr>
          <w:rFonts w:ascii="Times New Roman" w:hAnsi="Times New Roman" w:cs="Times New Roman"/>
          <w:b/>
          <w:sz w:val="26"/>
          <w:szCs w:val="26"/>
        </w:rPr>
        <w:t xml:space="preserve">A New </w:t>
      </w:r>
      <w:r w:rsidRPr="00741D56">
        <w:rPr>
          <w:rFonts w:ascii="Times New Roman" w:hAnsi="Times New Roman" w:cs="Times New Roman"/>
          <w:b/>
          <w:sz w:val="26"/>
          <w:szCs w:val="26"/>
        </w:rPr>
        <w:t>Integrated Resource Plan</w:t>
      </w:r>
    </w:p>
    <w:p w14:paraId="51EE9C5A" w14:textId="71DA1C46" w:rsidR="000C7F25" w:rsidRPr="00741D56" w:rsidRDefault="007101C3" w:rsidP="000C7F25">
      <w:pPr>
        <w:rPr>
          <w:rFonts w:ascii="Times New Roman" w:hAnsi="Times New Roman" w:cs="Times New Roman"/>
          <w:sz w:val="26"/>
          <w:szCs w:val="26"/>
        </w:rPr>
      </w:pPr>
      <w:r w:rsidRPr="00741D56">
        <w:rPr>
          <w:rFonts w:ascii="Times New Roman" w:hAnsi="Times New Roman" w:cs="Times New Roman"/>
          <w:sz w:val="26"/>
          <w:szCs w:val="26"/>
        </w:rPr>
        <w:t>I am writing to</w:t>
      </w:r>
      <w:r w:rsidR="00741D56" w:rsidRPr="00741D56">
        <w:rPr>
          <w:rFonts w:ascii="Times New Roman" w:hAnsi="Times New Roman" w:cs="Times New Roman"/>
          <w:sz w:val="26"/>
          <w:szCs w:val="26"/>
        </w:rPr>
        <w:t xml:space="preserve"> all of</w:t>
      </w:r>
      <w:r w:rsidRPr="00741D56">
        <w:rPr>
          <w:rFonts w:ascii="Times New Roman" w:hAnsi="Times New Roman" w:cs="Times New Roman"/>
          <w:sz w:val="26"/>
          <w:szCs w:val="26"/>
        </w:rPr>
        <w:t xml:space="preserve"> you </w:t>
      </w:r>
      <w:r w:rsidR="00EC77C1" w:rsidRPr="00741D56">
        <w:rPr>
          <w:rFonts w:ascii="Times New Roman" w:hAnsi="Times New Roman" w:cs="Times New Roman"/>
          <w:sz w:val="26"/>
          <w:szCs w:val="26"/>
        </w:rPr>
        <w:t>regarding the inadequacy of NB Power</w:t>
      </w:r>
      <w:r w:rsidR="000155E1">
        <w:rPr>
          <w:rFonts w:ascii="Times New Roman" w:hAnsi="Times New Roman" w:cs="Times New Roman"/>
          <w:sz w:val="26"/>
          <w:szCs w:val="26"/>
        </w:rPr>
        <w:t>’</w:t>
      </w:r>
      <w:r w:rsidR="00EC77C1" w:rsidRPr="00741D56">
        <w:rPr>
          <w:rFonts w:ascii="Times New Roman" w:hAnsi="Times New Roman" w:cs="Times New Roman"/>
          <w:sz w:val="26"/>
          <w:szCs w:val="26"/>
        </w:rPr>
        <w:t xml:space="preserve">s </w:t>
      </w:r>
      <w:r w:rsidR="000155E1">
        <w:rPr>
          <w:rFonts w:ascii="Times New Roman" w:hAnsi="Times New Roman" w:cs="Times New Roman"/>
          <w:sz w:val="26"/>
          <w:szCs w:val="26"/>
        </w:rPr>
        <w:t>c</w:t>
      </w:r>
      <w:r w:rsidR="00EC77C1" w:rsidRPr="00741D56">
        <w:rPr>
          <w:rFonts w:ascii="Times New Roman" w:hAnsi="Times New Roman" w:cs="Times New Roman"/>
          <w:sz w:val="26"/>
          <w:szCs w:val="26"/>
        </w:rPr>
        <w:t xml:space="preserve">urrent IRP. 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As a New Brunswick </w:t>
      </w:r>
      <w:r w:rsidR="00821B5B" w:rsidRPr="00741D56">
        <w:rPr>
          <w:rFonts w:ascii="Times New Roman" w:hAnsi="Times New Roman" w:cs="Times New Roman"/>
          <w:sz w:val="26"/>
          <w:szCs w:val="26"/>
        </w:rPr>
        <w:t>citizen,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I am both a ratepayer and shareholder of our publicly owned utility. As such I want my public utility to provide me with </w:t>
      </w:r>
      <w:r w:rsidR="00F66103" w:rsidRPr="00741D56">
        <w:rPr>
          <w:rFonts w:ascii="Times New Roman" w:hAnsi="Times New Roman" w:cs="Times New Roman"/>
          <w:sz w:val="26"/>
          <w:szCs w:val="26"/>
        </w:rPr>
        <w:t>renewable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energy at low rates while also being profitable</w:t>
      </w:r>
      <w:r w:rsidR="008B2D01">
        <w:rPr>
          <w:rFonts w:ascii="Times New Roman" w:hAnsi="Times New Roman" w:cs="Times New Roman"/>
          <w:sz w:val="26"/>
          <w:szCs w:val="26"/>
        </w:rPr>
        <w:t>. I want this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so that </w:t>
      </w:r>
      <w:r w:rsidR="008B2D01">
        <w:rPr>
          <w:rFonts w:ascii="Times New Roman" w:hAnsi="Times New Roman" w:cs="Times New Roman"/>
          <w:sz w:val="26"/>
          <w:szCs w:val="26"/>
        </w:rPr>
        <w:t>NB Power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can help fund social programs, lower taxes, pay down debt</w:t>
      </w:r>
      <w:r w:rsidR="00F66103" w:rsidRPr="00741D56">
        <w:rPr>
          <w:rFonts w:ascii="Times New Roman" w:hAnsi="Times New Roman" w:cs="Times New Roman"/>
          <w:sz w:val="26"/>
          <w:szCs w:val="26"/>
        </w:rPr>
        <w:t xml:space="preserve">, and leave </w:t>
      </w:r>
      <w:r w:rsidR="000C7F25" w:rsidRPr="00741D56">
        <w:rPr>
          <w:rFonts w:ascii="Times New Roman" w:hAnsi="Times New Roman" w:cs="Times New Roman"/>
          <w:sz w:val="26"/>
          <w:szCs w:val="26"/>
        </w:rPr>
        <w:t>future generation</w:t>
      </w:r>
      <w:r w:rsidR="000155E1">
        <w:rPr>
          <w:rFonts w:ascii="Times New Roman" w:hAnsi="Times New Roman" w:cs="Times New Roman"/>
          <w:sz w:val="26"/>
          <w:szCs w:val="26"/>
        </w:rPr>
        <w:t>s</w:t>
      </w:r>
      <w:r w:rsidR="000C7F25" w:rsidRPr="00741D56">
        <w:rPr>
          <w:rFonts w:ascii="Times New Roman" w:hAnsi="Times New Roman" w:cs="Times New Roman"/>
          <w:sz w:val="26"/>
          <w:szCs w:val="26"/>
        </w:rPr>
        <w:t xml:space="preserve"> with a clean environment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. </w:t>
      </w:r>
      <w:r w:rsidR="000C7F25" w:rsidRPr="00741D56">
        <w:rPr>
          <w:rFonts w:ascii="Times New Roman" w:hAnsi="Times New Roman" w:cs="Times New Roman"/>
          <w:sz w:val="26"/>
          <w:szCs w:val="26"/>
        </w:rPr>
        <w:t>NB Power</w:t>
      </w:r>
      <w:r w:rsidR="000155E1">
        <w:rPr>
          <w:rFonts w:ascii="Times New Roman" w:hAnsi="Times New Roman" w:cs="Times New Roman"/>
          <w:sz w:val="26"/>
          <w:szCs w:val="26"/>
        </w:rPr>
        <w:t>’</w:t>
      </w:r>
      <w:r w:rsidR="000C7F25" w:rsidRPr="00741D56">
        <w:rPr>
          <w:rFonts w:ascii="Times New Roman" w:hAnsi="Times New Roman" w:cs="Times New Roman"/>
          <w:sz w:val="26"/>
          <w:szCs w:val="26"/>
        </w:rPr>
        <w:t>s current IRP is not delivering on any of these things.</w:t>
      </w:r>
    </w:p>
    <w:p w14:paraId="3B4856AB" w14:textId="29F5FEA0" w:rsidR="00EC77C1" w:rsidRPr="00741D56" w:rsidRDefault="00796A35">
      <w:pPr>
        <w:rPr>
          <w:rFonts w:ascii="Times New Roman" w:hAnsi="Times New Roman" w:cs="Times New Roman"/>
          <w:sz w:val="26"/>
          <w:szCs w:val="26"/>
        </w:rPr>
      </w:pPr>
      <w:r w:rsidRPr="00741D56">
        <w:rPr>
          <w:rFonts w:ascii="Times New Roman" w:hAnsi="Times New Roman" w:cs="Times New Roman"/>
          <w:sz w:val="26"/>
          <w:szCs w:val="26"/>
        </w:rPr>
        <w:t>Meeting these goals is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now possible given that renewables are </w:t>
      </w:r>
      <w:r w:rsidR="00483762" w:rsidRPr="00741D56">
        <w:rPr>
          <w:rFonts w:ascii="Times New Roman" w:hAnsi="Times New Roman" w:cs="Times New Roman"/>
          <w:sz w:val="26"/>
          <w:szCs w:val="26"/>
        </w:rPr>
        <w:t>currently</w:t>
      </w:r>
      <w:r w:rsidR="0045400F" w:rsidRPr="00741D56">
        <w:rPr>
          <w:rFonts w:ascii="Times New Roman" w:hAnsi="Times New Roman" w:cs="Times New Roman"/>
          <w:sz w:val="26"/>
          <w:szCs w:val="26"/>
        </w:rPr>
        <w:t xml:space="preserve"> the least cost energy </w:t>
      </w:r>
      <w:r w:rsidR="000C7F25" w:rsidRPr="00741D56">
        <w:rPr>
          <w:rFonts w:ascii="Times New Roman" w:hAnsi="Times New Roman" w:cs="Times New Roman"/>
          <w:sz w:val="26"/>
          <w:szCs w:val="26"/>
        </w:rPr>
        <w:t>source</w:t>
      </w:r>
      <w:r w:rsidR="00483762" w:rsidRPr="00741D56">
        <w:rPr>
          <w:rFonts w:ascii="Times New Roman" w:hAnsi="Times New Roman" w:cs="Times New Roman"/>
          <w:sz w:val="26"/>
          <w:szCs w:val="26"/>
        </w:rPr>
        <w:t xml:space="preserve"> compared to nuclear and fossil fuels.</w:t>
      </w:r>
      <w:r w:rsidR="000C7F25" w:rsidRPr="00741D56">
        <w:rPr>
          <w:rFonts w:ascii="Times New Roman" w:hAnsi="Times New Roman" w:cs="Times New Roman"/>
          <w:sz w:val="26"/>
          <w:szCs w:val="26"/>
        </w:rPr>
        <w:t xml:space="preserve"> </w:t>
      </w:r>
      <w:r w:rsidR="00483762" w:rsidRPr="00741D56">
        <w:rPr>
          <w:rFonts w:ascii="Times New Roman" w:hAnsi="Times New Roman" w:cs="Times New Roman"/>
          <w:sz w:val="26"/>
          <w:szCs w:val="26"/>
        </w:rPr>
        <w:t>Public investments</w:t>
      </w:r>
      <w:r w:rsidR="00211769" w:rsidRPr="00741D56">
        <w:rPr>
          <w:rFonts w:ascii="Times New Roman" w:hAnsi="Times New Roman" w:cs="Times New Roman"/>
          <w:sz w:val="26"/>
          <w:szCs w:val="26"/>
        </w:rPr>
        <w:t xml:space="preserve"> in </w:t>
      </w:r>
      <w:r w:rsidRPr="00741D56">
        <w:rPr>
          <w:rFonts w:ascii="Times New Roman" w:hAnsi="Times New Roman" w:cs="Times New Roman"/>
          <w:sz w:val="26"/>
          <w:szCs w:val="26"/>
        </w:rPr>
        <w:t>our local</w:t>
      </w:r>
      <w:r w:rsidR="000C7F25" w:rsidRPr="00741D56">
        <w:rPr>
          <w:rFonts w:ascii="Times New Roman" w:hAnsi="Times New Roman" w:cs="Times New Roman"/>
          <w:sz w:val="26"/>
          <w:szCs w:val="26"/>
        </w:rPr>
        <w:t xml:space="preserve"> renewable energy resources to displace our current fossil fuel cost will be very profitable for our publicly owned utility</w:t>
      </w:r>
      <w:r w:rsidR="00F766DD" w:rsidRPr="00741D56">
        <w:rPr>
          <w:rFonts w:ascii="Times New Roman" w:hAnsi="Times New Roman" w:cs="Times New Roman"/>
          <w:sz w:val="26"/>
          <w:szCs w:val="26"/>
        </w:rPr>
        <w:t xml:space="preserve"> to the benefit of all New Brunswickers</w:t>
      </w:r>
      <w:r w:rsidR="00784ACD" w:rsidRPr="00741D56">
        <w:rPr>
          <w:rFonts w:ascii="Times New Roman" w:hAnsi="Times New Roman" w:cs="Times New Roman"/>
          <w:sz w:val="26"/>
          <w:szCs w:val="26"/>
        </w:rPr>
        <w:t xml:space="preserve">. This </w:t>
      </w:r>
      <w:r w:rsidR="00821B5B" w:rsidRPr="00741D56">
        <w:rPr>
          <w:rFonts w:ascii="Times New Roman" w:hAnsi="Times New Roman" w:cs="Times New Roman"/>
          <w:sz w:val="26"/>
          <w:szCs w:val="26"/>
        </w:rPr>
        <w:t>is outlined in a recently released alternative IRP prepared by Chris Rouse from New Clear Free Solutions titled “</w:t>
      </w:r>
      <w:hyperlink r:id="rId8" w:history="1">
        <w:r w:rsidR="00821B5B" w:rsidRPr="00741D56">
          <w:rPr>
            <w:rStyle w:val="Hyperlink"/>
            <w:rFonts w:ascii="Times New Roman" w:hAnsi="Times New Roman" w:cs="Times New Roman"/>
            <w:sz w:val="26"/>
            <w:szCs w:val="26"/>
          </w:rPr>
          <w:t>A sustainable Business Case for the Transition to a Low Carbon Economy in New Brunswick</w:t>
        </w:r>
      </w:hyperlink>
      <w:r w:rsidR="00821B5B" w:rsidRPr="00741D56">
        <w:rPr>
          <w:rFonts w:ascii="Times New Roman" w:hAnsi="Times New Roman" w:cs="Times New Roman"/>
          <w:sz w:val="26"/>
          <w:szCs w:val="26"/>
        </w:rPr>
        <w:t>”</w:t>
      </w:r>
    </w:p>
    <w:p w14:paraId="252B67A4" w14:textId="265915FC" w:rsidR="00F66103" w:rsidRPr="00741D56" w:rsidRDefault="0099671C" w:rsidP="00483762">
      <w:pPr>
        <w:pStyle w:val="NormalWeb"/>
        <w:rPr>
          <w:sz w:val="26"/>
          <w:szCs w:val="26"/>
        </w:rPr>
      </w:pPr>
      <w:r>
        <w:rPr>
          <w:sz w:val="26"/>
          <w:szCs w:val="26"/>
        </w:rPr>
        <w:t>Y</w:t>
      </w:r>
      <w:r w:rsidR="00741D56" w:rsidRPr="00741D56">
        <w:rPr>
          <w:sz w:val="26"/>
          <w:szCs w:val="26"/>
        </w:rPr>
        <w:t>ou are</w:t>
      </w:r>
      <w:r w:rsidR="0073597F" w:rsidRPr="00741D56">
        <w:rPr>
          <w:sz w:val="26"/>
          <w:szCs w:val="26"/>
        </w:rPr>
        <w:t xml:space="preserve"> the three public bodies </w:t>
      </w:r>
      <w:r w:rsidR="00483762" w:rsidRPr="00741D56">
        <w:rPr>
          <w:sz w:val="26"/>
          <w:szCs w:val="26"/>
        </w:rPr>
        <w:t>with</w:t>
      </w:r>
      <w:r w:rsidR="0073597F" w:rsidRPr="00741D56">
        <w:rPr>
          <w:sz w:val="26"/>
          <w:szCs w:val="26"/>
        </w:rPr>
        <w:t xml:space="preserve"> the legisl</w:t>
      </w:r>
      <w:r w:rsidR="00377AA1" w:rsidRPr="00741D56">
        <w:rPr>
          <w:sz w:val="26"/>
          <w:szCs w:val="26"/>
        </w:rPr>
        <w:t>ated</w:t>
      </w:r>
      <w:r w:rsidR="0073597F" w:rsidRPr="00741D56">
        <w:rPr>
          <w:sz w:val="26"/>
          <w:szCs w:val="26"/>
        </w:rPr>
        <w:t xml:space="preserve"> authority </w:t>
      </w:r>
      <w:r w:rsidR="005B6EA9" w:rsidRPr="00741D56">
        <w:rPr>
          <w:sz w:val="26"/>
          <w:szCs w:val="26"/>
        </w:rPr>
        <w:t xml:space="preserve">to include more </w:t>
      </w:r>
      <w:r w:rsidR="00741D56" w:rsidRPr="00741D56">
        <w:rPr>
          <w:sz w:val="26"/>
          <w:szCs w:val="26"/>
        </w:rPr>
        <w:t>information and</w:t>
      </w:r>
      <w:r w:rsidR="00483762" w:rsidRPr="00741D56">
        <w:rPr>
          <w:sz w:val="26"/>
          <w:szCs w:val="26"/>
        </w:rPr>
        <w:t xml:space="preserve"> </w:t>
      </w:r>
      <w:r w:rsidR="005B6EA9" w:rsidRPr="00741D56">
        <w:rPr>
          <w:sz w:val="26"/>
          <w:szCs w:val="26"/>
        </w:rPr>
        <w:t>change or approve NB Power</w:t>
      </w:r>
      <w:r w:rsidR="000155E1">
        <w:rPr>
          <w:sz w:val="26"/>
          <w:szCs w:val="26"/>
        </w:rPr>
        <w:t>’</w:t>
      </w:r>
      <w:r w:rsidR="005B6EA9" w:rsidRPr="00741D56">
        <w:rPr>
          <w:sz w:val="26"/>
          <w:szCs w:val="26"/>
        </w:rPr>
        <w:t>s Integrated Resource Plan</w:t>
      </w:r>
      <w:r w:rsidR="00741D56" w:rsidRPr="00741D56">
        <w:rPr>
          <w:sz w:val="26"/>
          <w:szCs w:val="26"/>
        </w:rPr>
        <w:t>.</w:t>
      </w:r>
      <w:r w:rsidR="005B6EA9" w:rsidRPr="00741D56">
        <w:rPr>
          <w:sz w:val="26"/>
          <w:szCs w:val="26"/>
        </w:rPr>
        <w:t xml:space="preserve"> </w:t>
      </w:r>
      <w:r w:rsidR="00741D56" w:rsidRPr="00741D56">
        <w:rPr>
          <w:sz w:val="26"/>
          <w:szCs w:val="26"/>
        </w:rPr>
        <w:t>I</w:t>
      </w:r>
      <w:r w:rsidR="00483762" w:rsidRPr="00741D56">
        <w:rPr>
          <w:sz w:val="26"/>
          <w:szCs w:val="26"/>
        </w:rPr>
        <w:t xml:space="preserve"> </w:t>
      </w:r>
      <w:r w:rsidR="005B6EA9" w:rsidRPr="00741D56">
        <w:rPr>
          <w:sz w:val="26"/>
          <w:szCs w:val="26"/>
        </w:rPr>
        <w:t xml:space="preserve">request </w:t>
      </w:r>
      <w:r w:rsidR="00EC77C1" w:rsidRPr="00741D56">
        <w:rPr>
          <w:sz w:val="26"/>
          <w:szCs w:val="26"/>
        </w:rPr>
        <w:t xml:space="preserve">that </w:t>
      </w:r>
      <w:r w:rsidR="00483762" w:rsidRPr="00741D56">
        <w:rPr>
          <w:sz w:val="26"/>
          <w:szCs w:val="26"/>
        </w:rPr>
        <w:t xml:space="preserve">you ensure </w:t>
      </w:r>
      <w:r w:rsidR="00EC77C1" w:rsidRPr="00741D56">
        <w:rPr>
          <w:sz w:val="26"/>
          <w:szCs w:val="26"/>
        </w:rPr>
        <w:t>NB Power update</w:t>
      </w:r>
      <w:r w:rsidR="00483762" w:rsidRPr="00741D56">
        <w:rPr>
          <w:sz w:val="26"/>
          <w:szCs w:val="26"/>
        </w:rPr>
        <w:t>s</w:t>
      </w:r>
      <w:r w:rsidR="00EC77C1" w:rsidRPr="00741D56">
        <w:rPr>
          <w:sz w:val="26"/>
          <w:szCs w:val="26"/>
        </w:rPr>
        <w:t xml:space="preserve"> its current IRP as soon as possible to include a publicly </w:t>
      </w:r>
      <w:r w:rsidR="000C7F25" w:rsidRPr="00741D56">
        <w:rPr>
          <w:sz w:val="26"/>
          <w:szCs w:val="26"/>
        </w:rPr>
        <w:t xml:space="preserve">funded </w:t>
      </w:r>
      <w:r w:rsidR="00784ACD" w:rsidRPr="00741D56">
        <w:rPr>
          <w:sz w:val="26"/>
          <w:szCs w:val="26"/>
        </w:rPr>
        <w:t xml:space="preserve">investment to </w:t>
      </w:r>
      <w:r w:rsidR="000C7F25" w:rsidRPr="00741D56">
        <w:rPr>
          <w:sz w:val="26"/>
          <w:szCs w:val="26"/>
        </w:rPr>
        <w:t>transition</w:t>
      </w:r>
      <w:r w:rsidR="00EC77C1" w:rsidRPr="00741D56">
        <w:rPr>
          <w:sz w:val="26"/>
          <w:szCs w:val="26"/>
        </w:rPr>
        <w:t xml:space="preserve"> </w:t>
      </w:r>
      <w:r w:rsidR="00741D56" w:rsidRPr="00741D56">
        <w:rPr>
          <w:sz w:val="26"/>
          <w:szCs w:val="26"/>
        </w:rPr>
        <w:t>all</w:t>
      </w:r>
      <w:r w:rsidR="00784ACD" w:rsidRPr="00741D56">
        <w:rPr>
          <w:sz w:val="26"/>
          <w:szCs w:val="26"/>
        </w:rPr>
        <w:t xml:space="preserve"> our energy need</w:t>
      </w:r>
      <w:r w:rsidR="00741D56" w:rsidRPr="00741D56">
        <w:rPr>
          <w:sz w:val="26"/>
          <w:szCs w:val="26"/>
        </w:rPr>
        <w:t>s</w:t>
      </w:r>
      <w:r w:rsidR="00784ACD" w:rsidRPr="00741D56">
        <w:rPr>
          <w:sz w:val="26"/>
          <w:szCs w:val="26"/>
        </w:rPr>
        <w:t xml:space="preserve"> </w:t>
      </w:r>
      <w:r w:rsidR="00EC77C1" w:rsidRPr="00741D56">
        <w:rPr>
          <w:sz w:val="26"/>
          <w:szCs w:val="26"/>
        </w:rPr>
        <w:t xml:space="preserve">to 95% </w:t>
      </w:r>
      <w:r w:rsidR="008D65EF" w:rsidRPr="00741D56">
        <w:rPr>
          <w:sz w:val="26"/>
          <w:szCs w:val="26"/>
        </w:rPr>
        <w:t xml:space="preserve">renewable </w:t>
      </w:r>
      <w:r w:rsidR="00784ACD" w:rsidRPr="00741D56">
        <w:rPr>
          <w:sz w:val="26"/>
          <w:szCs w:val="26"/>
        </w:rPr>
        <w:t>by 2050</w:t>
      </w:r>
      <w:r w:rsidR="00741D56" w:rsidRPr="00741D56">
        <w:rPr>
          <w:sz w:val="26"/>
          <w:szCs w:val="26"/>
        </w:rPr>
        <w:t xml:space="preserve">, which is in line with our Paris Climate change goals. </w:t>
      </w:r>
      <w:r w:rsidR="000C7F25" w:rsidRPr="00741D56">
        <w:rPr>
          <w:sz w:val="26"/>
          <w:szCs w:val="26"/>
        </w:rPr>
        <w:t xml:space="preserve"> </w:t>
      </w:r>
      <w:r w:rsidR="00741D56" w:rsidRPr="00741D56">
        <w:rPr>
          <w:sz w:val="26"/>
          <w:szCs w:val="26"/>
        </w:rPr>
        <w:t xml:space="preserve">The IRP must also ensure progress is made each year so that it will </w:t>
      </w:r>
      <w:r w:rsidR="000C7F25" w:rsidRPr="00741D56">
        <w:rPr>
          <w:sz w:val="26"/>
          <w:szCs w:val="26"/>
        </w:rPr>
        <w:t xml:space="preserve">benefit </w:t>
      </w:r>
      <w:r w:rsidR="00741D56" w:rsidRPr="00741D56">
        <w:rPr>
          <w:sz w:val="26"/>
          <w:szCs w:val="26"/>
        </w:rPr>
        <w:t xml:space="preserve">both </w:t>
      </w:r>
      <w:r w:rsidR="000C7F25" w:rsidRPr="00741D56">
        <w:rPr>
          <w:sz w:val="26"/>
          <w:szCs w:val="26"/>
        </w:rPr>
        <w:t>current and future generations</w:t>
      </w:r>
      <w:r w:rsidR="00741D56" w:rsidRPr="00741D56">
        <w:rPr>
          <w:sz w:val="26"/>
          <w:szCs w:val="26"/>
        </w:rPr>
        <w:t xml:space="preserve"> of New Brunswickers</w:t>
      </w:r>
      <w:r w:rsidR="000C7F25" w:rsidRPr="00741D56">
        <w:rPr>
          <w:sz w:val="26"/>
          <w:szCs w:val="26"/>
        </w:rPr>
        <w:t>.</w:t>
      </w:r>
      <w:r w:rsidR="00784ACD" w:rsidRPr="00741D56">
        <w:rPr>
          <w:sz w:val="26"/>
          <w:szCs w:val="26"/>
        </w:rPr>
        <w:t xml:space="preserve"> </w:t>
      </w:r>
    </w:p>
    <w:p w14:paraId="16C08C8A" w14:textId="314A21AC" w:rsidR="00F66103" w:rsidRPr="00741D56" w:rsidRDefault="00F66103">
      <w:pPr>
        <w:rPr>
          <w:rFonts w:ascii="Times New Roman" w:hAnsi="Times New Roman" w:cs="Times New Roman"/>
          <w:sz w:val="26"/>
          <w:szCs w:val="26"/>
        </w:rPr>
      </w:pPr>
      <w:r w:rsidRPr="00741D56">
        <w:rPr>
          <w:rFonts w:ascii="Times New Roman" w:hAnsi="Times New Roman" w:cs="Times New Roman"/>
          <w:sz w:val="26"/>
          <w:szCs w:val="26"/>
        </w:rPr>
        <w:t>Regards</w:t>
      </w:r>
    </w:p>
    <w:p w14:paraId="03FA8E57" w14:textId="0DEE3D2B" w:rsidR="00784ACD" w:rsidRPr="00741D56" w:rsidRDefault="00784ACD">
      <w:pPr>
        <w:rPr>
          <w:rFonts w:ascii="Times New Roman" w:hAnsi="Times New Roman" w:cs="Times New Roman"/>
          <w:sz w:val="26"/>
          <w:szCs w:val="26"/>
        </w:rPr>
      </w:pPr>
    </w:p>
    <w:p w14:paraId="54AA9FE9" w14:textId="081BA98B" w:rsidR="00784ACD" w:rsidRPr="00741D56" w:rsidRDefault="00784ACD">
      <w:pPr>
        <w:rPr>
          <w:rFonts w:ascii="Times New Roman" w:hAnsi="Times New Roman" w:cs="Times New Roman"/>
          <w:sz w:val="26"/>
          <w:szCs w:val="26"/>
        </w:rPr>
      </w:pPr>
      <w:r w:rsidRPr="00741D56">
        <w:rPr>
          <w:rFonts w:ascii="Times New Roman" w:hAnsi="Times New Roman" w:cs="Times New Roman"/>
          <w:sz w:val="26"/>
          <w:szCs w:val="26"/>
        </w:rPr>
        <w:t>Name</w:t>
      </w:r>
    </w:p>
    <w:p w14:paraId="2843FA03" w14:textId="77777777" w:rsidR="00483762" w:rsidRPr="00741D56" w:rsidRDefault="00483762">
      <w:pPr>
        <w:rPr>
          <w:rFonts w:ascii="Times New Roman" w:hAnsi="Times New Roman" w:cs="Times New Roman"/>
          <w:sz w:val="26"/>
          <w:szCs w:val="26"/>
        </w:rPr>
      </w:pPr>
    </w:p>
    <w:p w14:paraId="15360CCF" w14:textId="7C79F74E" w:rsidR="005B6EA9" w:rsidRPr="00741D56" w:rsidRDefault="00784ACD" w:rsidP="00EC77C1">
      <w:pPr>
        <w:rPr>
          <w:sz w:val="26"/>
          <w:szCs w:val="26"/>
        </w:rPr>
      </w:pPr>
      <w:r w:rsidRPr="00741D56">
        <w:rPr>
          <w:rFonts w:ascii="Times New Roman" w:hAnsi="Times New Roman" w:cs="Times New Roman"/>
          <w:sz w:val="26"/>
          <w:szCs w:val="26"/>
        </w:rPr>
        <w:t>Postal Code</w:t>
      </w:r>
    </w:p>
    <w:sectPr w:rsidR="005B6EA9" w:rsidRPr="00741D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8AC3E5B"/>
    <w:multiLevelType w:val="hybridMultilevel"/>
    <w:tmpl w:val="F5D22F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0D3C"/>
    <w:rsid w:val="000155E1"/>
    <w:rsid w:val="000C7F25"/>
    <w:rsid w:val="001A173B"/>
    <w:rsid w:val="00211769"/>
    <w:rsid w:val="002B6959"/>
    <w:rsid w:val="00377AA1"/>
    <w:rsid w:val="0045400F"/>
    <w:rsid w:val="00483762"/>
    <w:rsid w:val="005B6EA9"/>
    <w:rsid w:val="007101C3"/>
    <w:rsid w:val="0073597F"/>
    <w:rsid w:val="00741D56"/>
    <w:rsid w:val="00784ACD"/>
    <w:rsid w:val="00796A35"/>
    <w:rsid w:val="00821B5B"/>
    <w:rsid w:val="008B2D01"/>
    <w:rsid w:val="008D65EF"/>
    <w:rsid w:val="0099671C"/>
    <w:rsid w:val="00B70D3C"/>
    <w:rsid w:val="00C12EFC"/>
    <w:rsid w:val="00C80A3C"/>
    <w:rsid w:val="00DF4192"/>
    <w:rsid w:val="00EC77C1"/>
    <w:rsid w:val="00F00FF7"/>
    <w:rsid w:val="00F66103"/>
    <w:rsid w:val="00F7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D562D3"/>
  <w15:chartTrackingRefBased/>
  <w15:docId w15:val="{44D3B752-EFDB-45AB-A183-B85B15904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B6EA9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F419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F4192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4837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331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98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ewclearfreesolutions.files.wordpress.com/2019/03/a-sustainable-business-case-for-the-transition-to-a-low-carbon-economy-in-new-brunswick-2019-integrated-resource-plan.pdf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laine.higgs@gnb.c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eneral@nbeub.ca" TargetMode="External"/><Relationship Id="rId5" Type="http://schemas.openxmlformats.org/officeDocument/2006/relationships/hyperlink" Target="mailto:gathomas@nbpower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310</Words>
  <Characters>1769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ROUSE Chris</dc:creator>
  <cp:keywords/>
  <dc:description/>
  <cp:lastModifiedBy>ROUSE Chris</cp:lastModifiedBy>
  <cp:revision>2</cp:revision>
  <dcterms:created xsi:type="dcterms:W3CDTF">2019-05-23T12:35:00Z</dcterms:created>
  <dcterms:modified xsi:type="dcterms:W3CDTF">2019-05-23T12:35:00Z</dcterms:modified>
</cp:coreProperties>
</file>